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933C6" w14:textId="77777777" w:rsidR="00B60446" w:rsidRDefault="00B60446" w:rsidP="00B60446">
      <w:pPr>
        <w:autoSpaceDE w:val="0"/>
        <w:autoSpaceDN w:val="0"/>
        <w:adjustRightInd w:val="0"/>
        <w:spacing w:before="100" w:beforeAutospacing="1" w:after="100" w:afterAutospacing="1"/>
        <w:jc w:val="center"/>
        <w:rPr>
          <w:rFonts w:ascii="Verdana" w:hAnsi="Verdana" w:cs="Verdana"/>
          <w:color w:val="000000" w:themeColor="text1"/>
          <w:sz w:val="20"/>
          <w:szCs w:val="20"/>
        </w:rPr>
      </w:pPr>
      <w:r>
        <w:rPr>
          <w:b/>
          <w:bCs/>
          <w:color w:val="000000" w:themeColor="text1"/>
          <w:sz w:val="28"/>
          <w:szCs w:val="28"/>
        </w:rPr>
        <w:t>ĐI TRÊN GHẾ BĂNG ĐẦU ĐỘI TÚI CÁT</w:t>
      </w:r>
    </w:p>
    <w:p w14:paraId="6D43FF47" w14:textId="77777777" w:rsidR="00B60446" w:rsidRDefault="00B60446" w:rsidP="00B60446">
      <w:pPr>
        <w:autoSpaceDE w:val="0"/>
        <w:autoSpaceDN w:val="0"/>
        <w:adjustRightInd w:val="0"/>
        <w:spacing w:before="100" w:beforeAutospacing="1" w:after="100" w:afterAutospacing="1"/>
        <w:rPr>
          <w:rFonts w:ascii="Verdana" w:hAnsi="Verdana" w:cs="Verdana"/>
          <w:color w:val="000000" w:themeColor="text1"/>
          <w:sz w:val="20"/>
          <w:szCs w:val="20"/>
        </w:rPr>
      </w:pPr>
      <w:r>
        <w:rPr>
          <w:b/>
          <w:bCs/>
          <w:color w:val="000000" w:themeColor="text1"/>
          <w:sz w:val="28"/>
          <w:szCs w:val="28"/>
        </w:rPr>
        <w:t>I/ Mục đích – yêu cầu:</w:t>
      </w:r>
    </w:p>
    <w:p w14:paraId="64A54A84" w14:textId="77777777" w:rsidR="00B60446" w:rsidRPr="00B60446" w:rsidRDefault="00B60446" w:rsidP="00B60446">
      <w:pPr>
        <w:autoSpaceDE w:val="0"/>
        <w:autoSpaceDN w:val="0"/>
        <w:adjustRightInd w:val="0"/>
        <w:spacing w:before="100" w:beforeAutospacing="1" w:after="100" w:afterAutospacing="1"/>
        <w:rPr>
          <w:rFonts w:ascii="Verdana" w:hAnsi="Verdana" w:cs="Verdana"/>
          <w:sz w:val="20"/>
          <w:szCs w:val="20"/>
        </w:rPr>
      </w:pPr>
      <w:r w:rsidRPr="00B60446">
        <w:rPr>
          <w:sz w:val="28"/>
          <w:szCs w:val="28"/>
        </w:rPr>
        <w:t>- Tré biet giữ thăng bằng cơ thể khi đi trên ghế băng.</w:t>
      </w:r>
    </w:p>
    <w:p w14:paraId="34289062" w14:textId="77777777" w:rsidR="00B60446" w:rsidRPr="00B60446" w:rsidRDefault="00B60446" w:rsidP="00B60446">
      <w:pPr>
        <w:autoSpaceDE w:val="0"/>
        <w:autoSpaceDN w:val="0"/>
        <w:adjustRightInd w:val="0"/>
        <w:spacing w:before="100" w:beforeAutospacing="1" w:after="100" w:afterAutospacing="1"/>
        <w:rPr>
          <w:rFonts w:ascii="Verdana" w:hAnsi="Verdana" w:cs="Verdana"/>
          <w:sz w:val="20"/>
          <w:szCs w:val="20"/>
        </w:rPr>
      </w:pPr>
      <w:r w:rsidRPr="00B60446">
        <w:rPr>
          <w:sz w:val="28"/>
          <w:szCs w:val="28"/>
        </w:rPr>
        <w:t>- Biết chơi trò chơi vận động: “kéo co”</w:t>
      </w:r>
    </w:p>
    <w:p w14:paraId="1337BEB2" w14:textId="77777777" w:rsidR="00B60446" w:rsidRDefault="00B60446" w:rsidP="00B60446">
      <w:pPr>
        <w:autoSpaceDE w:val="0"/>
        <w:autoSpaceDN w:val="0"/>
        <w:adjustRightInd w:val="0"/>
        <w:spacing w:before="100" w:beforeAutospacing="1" w:after="100" w:afterAutospacing="1"/>
        <w:rPr>
          <w:rFonts w:ascii="Verdana" w:hAnsi="Verdana" w:cs="Verdana"/>
          <w:color w:val="000000" w:themeColor="text1"/>
          <w:sz w:val="20"/>
          <w:szCs w:val="20"/>
        </w:rPr>
      </w:pPr>
      <w:r>
        <w:rPr>
          <w:b/>
          <w:bCs/>
          <w:color w:val="000000" w:themeColor="text1"/>
          <w:sz w:val="28"/>
          <w:szCs w:val="28"/>
        </w:rPr>
        <w:t>II/Chuẩn bị:</w:t>
      </w:r>
      <w:r>
        <w:rPr>
          <w:color w:val="000000" w:themeColor="text1"/>
          <w:sz w:val="28"/>
          <w:szCs w:val="28"/>
        </w:rPr>
        <w:t>   </w:t>
      </w:r>
    </w:p>
    <w:p w14:paraId="5C9B63E4" w14:textId="77777777" w:rsidR="00B60446" w:rsidRDefault="00B60446" w:rsidP="00B60446">
      <w:pPr>
        <w:autoSpaceDE w:val="0"/>
        <w:autoSpaceDN w:val="0"/>
        <w:adjustRightInd w:val="0"/>
        <w:spacing w:before="100" w:beforeAutospacing="1" w:after="100" w:afterAutospacing="1"/>
        <w:rPr>
          <w:rFonts w:ascii="Verdana" w:hAnsi="Verdana" w:cs="Verdana"/>
          <w:color w:val="000000" w:themeColor="text1"/>
          <w:sz w:val="20"/>
          <w:szCs w:val="20"/>
        </w:rPr>
      </w:pPr>
      <w:r>
        <w:rPr>
          <w:color w:val="000000" w:themeColor="text1"/>
          <w:sz w:val="28"/>
          <w:szCs w:val="28"/>
        </w:rPr>
        <w:t>- Ghế băng, túi cát.</w:t>
      </w:r>
    </w:p>
    <w:p w14:paraId="505408A1" w14:textId="77777777" w:rsidR="00B60446" w:rsidRDefault="00B60446" w:rsidP="00B60446">
      <w:pPr>
        <w:autoSpaceDE w:val="0"/>
        <w:autoSpaceDN w:val="0"/>
        <w:adjustRightInd w:val="0"/>
        <w:spacing w:before="100" w:beforeAutospacing="1" w:after="100" w:afterAutospacing="1"/>
        <w:rPr>
          <w:rFonts w:ascii="Verdana" w:hAnsi="Verdana" w:cs="Verdana"/>
          <w:color w:val="000000" w:themeColor="text1"/>
          <w:sz w:val="20"/>
          <w:szCs w:val="20"/>
        </w:rPr>
      </w:pPr>
      <w:r>
        <w:rPr>
          <w:color w:val="000000" w:themeColor="text1"/>
          <w:sz w:val="28"/>
          <w:szCs w:val="28"/>
        </w:rPr>
        <w:t>-  Nhạc tập thể dục.</w:t>
      </w:r>
    </w:p>
    <w:p w14:paraId="42DBEA6B" w14:textId="77777777" w:rsidR="00B60446" w:rsidRDefault="00B60446" w:rsidP="00B60446">
      <w:pPr>
        <w:autoSpaceDE w:val="0"/>
        <w:autoSpaceDN w:val="0"/>
        <w:adjustRightInd w:val="0"/>
        <w:spacing w:before="100" w:beforeAutospacing="1" w:after="100" w:afterAutospacing="1"/>
        <w:rPr>
          <w:rFonts w:ascii="Verdana" w:hAnsi="Verdana" w:cs="Verdana"/>
          <w:color w:val="000000" w:themeColor="text1"/>
          <w:sz w:val="20"/>
          <w:szCs w:val="20"/>
        </w:rPr>
      </w:pPr>
      <w:r>
        <w:rPr>
          <w:color w:val="000000" w:themeColor="text1"/>
          <w:sz w:val="28"/>
          <w:szCs w:val="28"/>
        </w:rPr>
        <w:t>-  Bài đồng dao: Đi cầu đi quán, Chi chi chành chành</w:t>
      </w:r>
    </w:p>
    <w:p w14:paraId="09BCF439" w14:textId="77777777" w:rsidR="00B60446" w:rsidRDefault="00B60446" w:rsidP="00B60446">
      <w:pPr>
        <w:autoSpaceDE w:val="0"/>
        <w:autoSpaceDN w:val="0"/>
        <w:adjustRightInd w:val="0"/>
        <w:spacing w:before="100" w:beforeAutospacing="1" w:after="100" w:afterAutospacing="1"/>
        <w:rPr>
          <w:rFonts w:ascii="Verdana" w:hAnsi="Verdana" w:cs="Verdana"/>
          <w:color w:val="000000" w:themeColor="text1"/>
          <w:sz w:val="20"/>
          <w:szCs w:val="20"/>
        </w:rPr>
      </w:pPr>
      <w:r>
        <w:rPr>
          <w:b/>
          <w:bCs/>
          <w:color w:val="000000" w:themeColor="text1"/>
          <w:sz w:val="28"/>
          <w:szCs w:val="28"/>
        </w:rPr>
        <w:t>III.Tiến hành:</w:t>
      </w:r>
    </w:p>
    <w:p w14:paraId="30F1F105" w14:textId="77777777" w:rsidR="00B60446" w:rsidRDefault="00B60446" w:rsidP="00B60446">
      <w:pPr>
        <w:autoSpaceDE w:val="0"/>
        <w:autoSpaceDN w:val="0"/>
        <w:adjustRightInd w:val="0"/>
        <w:spacing w:before="100" w:beforeAutospacing="1" w:after="100" w:afterAutospacing="1"/>
        <w:rPr>
          <w:rFonts w:ascii="Verdana" w:hAnsi="Verdana" w:cs="Verdana"/>
          <w:color w:val="000000" w:themeColor="text1"/>
          <w:sz w:val="20"/>
          <w:szCs w:val="20"/>
        </w:rPr>
      </w:pPr>
      <w:r>
        <w:rPr>
          <w:b/>
          <w:bCs/>
          <w:color w:val="000000" w:themeColor="text1"/>
          <w:sz w:val="28"/>
          <w:szCs w:val="28"/>
        </w:rPr>
        <w:t>* Khởi động</w:t>
      </w:r>
      <w:r>
        <w:rPr>
          <w:color w:val="000000" w:themeColor="text1"/>
          <w:sz w:val="28"/>
          <w:szCs w:val="28"/>
        </w:rPr>
        <w:t xml:space="preserve">: đi chạy các kiểu chân với nhạc : đi bình thường, đi kiểng  chân,  đi nhón gót,  chạy chậm –  nhanh – chậm.. </w:t>
      </w:r>
    </w:p>
    <w:p w14:paraId="4CB81D24" w14:textId="77777777" w:rsidR="00B60446" w:rsidRDefault="00B60446" w:rsidP="00B60446">
      <w:pPr>
        <w:autoSpaceDE w:val="0"/>
        <w:autoSpaceDN w:val="0"/>
        <w:adjustRightInd w:val="0"/>
        <w:spacing w:before="100" w:beforeAutospacing="1" w:after="100" w:afterAutospacing="1"/>
        <w:rPr>
          <w:rFonts w:ascii="Verdana" w:hAnsi="Verdana" w:cs="Verdana"/>
          <w:color w:val="000000" w:themeColor="text1"/>
          <w:sz w:val="20"/>
          <w:szCs w:val="20"/>
        </w:rPr>
      </w:pPr>
      <w:r>
        <w:rPr>
          <w:b/>
          <w:bCs/>
          <w:color w:val="000000" w:themeColor="text1"/>
          <w:sz w:val="28"/>
          <w:szCs w:val="28"/>
        </w:rPr>
        <w:t>* Trọng động:</w:t>
      </w:r>
    </w:p>
    <w:p w14:paraId="4E42BD20" w14:textId="77777777" w:rsidR="00B60446" w:rsidRDefault="00B60446" w:rsidP="00B60446">
      <w:pPr>
        <w:autoSpaceDE w:val="0"/>
        <w:autoSpaceDN w:val="0"/>
        <w:adjustRightInd w:val="0"/>
        <w:spacing w:before="100" w:beforeAutospacing="1" w:after="100" w:afterAutospacing="1"/>
        <w:rPr>
          <w:rFonts w:ascii="Verdana" w:hAnsi="Verdana" w:cs="Verdana"/>
          <w:color w:val="000000" w:themeColor="text1"/>
          <w:sz w:val="20"/>
          <w:szCs w:val="20"/>
        </w:rPr>
      </w:pPr>
      <w:r>
        <w:rPr>
          <w:color w:val="000000" w:themeColor="text1"/>
          <w:sz w:val="28"/>
          <w:szCs w:val="28"/>
        </w:rPr>
        <w:t>- Cô giới thiệu vận động “Đi trên ghế băng đầu đội túi cát” (Trẻ nhắc lại)</w:t>
      </w:r>
    </w:p>
    <w:p w14:paraId="715E66AA" w14:textId="77777777" w:rsidR="00B60446" w:rsidRDefault="00B60446" w:rsidP="00B60446">
      <w:pPr>
        <w:autoSpaceDE w:val="0"/>
        <w:autoSpaceDN w:val="0"/>
        <w:adjustRightInd w:val="0"/>
        <w:spacing w:before="100" w:beforeAutospacing="1" w:after="100" w:afterAutospacing="1"/>
        <w:rPr>
          <w:rFonts w:ascii="Verdana" w:hAnsi="Verdana" w:cs="Verdana"/>
          <w:color w:val="000000" w:themeColor="text1"/>
          <w:sz w:val="20"/>
          <w:szCs w:val="20"/>
        </w:rPr>
      </w:pPr>
      <w:r>
        <w:rPr>
          <w:color w:val="000000" w:themeColor="text1"/>
          <w:sz w:val="28"/>
          <w:szCs w:val="28"/>
        </w:rPr>
        <w:t xml:space="preserve">- Cô làm mẫu: </w:t>
      </w:r>
    </w:p>
    <w:p w14:paraId="4D957321" w14:textId="77777777" w:rsidR="00B60446" w:rsidRDefault="00B60446" w:rsidP="00B60446">
      <w:pPr>
        <w:autoSpaceDE w:val="0"/>
        <w:autoSpaceDN w:val="0"/>
        <w:adjustRightInd w:val="0"/>
        <w:spacing w:before="100" w:beforeAutospacing="1" w:after="100" w:afterAutospacing="1"/>
        <w:rPr>
          <w:rFonts w:ascii="Verdana" w:hAnsi="Verdana" w:cs="Verdana"/>
          <w:color w:val="000000" w:themeColor="text1"/>
          <w:sz w:val="20"/>
          <w:szCs w:val="20"/>
        </w:rPr>
      </w:pPr>
      <w:r>
        <w:rPr>
          <w:color w:val="000000" w:themeColor="text1"/>
          <w:sz w:val="28"/>
          <w:szCs w:val="28"/>
        </w:rPr>
        <w:t>+ Lần 1( không giải thích)</w:t>
      </w:r>
    </w:p>
    <w:p w14:paraId="796E9E10" w14:textId="77777777" w:rsidR="00B60446" w:rsidRDefault="00B60446" w:rsidP="00B60446">
      <w:pPr>
        <w:autoSpaceDE w:val="0"/>
        <w:autoSpaceDN w:val="0"/>
        <w:adjustRightInd w:val="0"/>
        <w:spacing w:before="100" w:beforeAutospacing="1" w:after="100" w:afterAutospacing="1"/>
        <w:rPr>
          <w:rFonts w:ascii="Verdana" w:hAnsi="Verdana" w:cs="Verdana"/>
          <w:color w:val="000000" w:themeColor="text1"/>
          <w:sz w:val="20"/>
          <w:szCs w:val="20"/>
        </w:rPr>
      </w:pPr>
      <w:r>
        <w:rPr>
          <w:color w:val="000000" w:themeColor="text1"/>
          <w:sz w:val="28"/>
          <w:szCs w:val="28"/>
        </w:rPr>
        <w:t>+ Lần 2 + giải thích: đứng trên ghế băng, túi cát đặt lên đầu, mắt nhìn  thẳng.  Khi có hiệu  lệnh thì trẻ đi  trên  ghế băng đầu đội túi cát, đi đến  cuối ghế  băng. Trẻ lấy túi cát xuống và  bước xuống ghế băng.   </w:t>
      </w:r>
    </w:p>
    <w:p w14:paraId="23B2CD4A" w14:textId="77777777" w:rsidR="00B60446" w:rsidRDefault="00B60446" w:rsidP="00B60446">
      <w:pPr>
        <w:autoSpaceDE w:val="0"/>
        <w:autoSpaceDN w:val="0"/>
        <w:adjustRightInd w:val="0"/>
        <w:spacing w:before="100" w:beforeAutospacing="1" w:after="100" w:afterAutospacing="1"/>
        <w:rPr>
          <w:rFonts w:ascii="Verdana" w:hAnsi="Verdana" w:cs="Verdana"/>
          <w:color w:val="000000" w:themeColor="text1"/>
          <w:sz w:val="20"/>
          <w:szCs w:val="20"/>
        </w:rPr>
      </w:pPr>
      <w:r>
        <w:rPr>
          <w:color w:val="000000" w:themeColor="text1"/>
          <w:sz w:val="28"/>
          <w:szCs w:val="28"/>
        </w:rPr>
        <w:t>- Mời trẻ giỏi thực hiện lại (1 lần 1 bé – 2 lần)</w:t>
      </w:r>
    </w:p>
    <w:p w14:paraId="1D7A64EE" w14:textId="77777777" w:rsidR="00B60446" w:rsidRDefault="00B60446" w:rsidP="00B60446">
      <w:pPr>
        <w:autoSpaceDE w:val="0"/>
        <w:autoSpaceDN w:val="0"/>
        <w:adjustRightInd w:val="0"/>
        <w:spacing w:before="100" w:beforeAutospacing="1" w:after="100" w:afterAutospacing="1"/>
        <w:rPr>
          <w:rFonts w:ascii="Verdana" w:hAnsi="Verdana" w:cs="Verdana"/>
          <w:color w:val="000000" w:themeColor="text1"/>
          <w:sz w:val="20"/>
          <w:szCs w:val="20"/>
        </w:rPr>
      </w:pPr>
      <w:r>
        <w:rPr>
          <w:color w:val="000000" w:themeColor="text1"/>
          <w:sz w:val="28"/>
          <w:szCs w:val="28"/>
        </w:rPr>
        <w:t>- Lớp lần lượt thực hiện: Đi trên ghế băng đầu đội túi cát (Cô quan sát  sửa  sai cho trẻ)</w:t>
      </w:r>
    </w:p>
    <w:p w14:paraId="7B7EB827" w14:textId="77777777" w:rsidR="00B60446" w:rsidRDefault="00B60446" w:rsidP="00B60446">
      <w:pPr>
        <w:autoSpaceDE w:val="0"/>
        <w:autoSpaceDN w:val="0"/>
        <w:adjustRightInd w:val="0"/>
        <w:spacing w:before="100" w:beforeAutospacing="1" w:after="100" w:afterAutospacing="1"/>
        <w:rPr>
          <w:rFonts w:ascii="Verdana" w:hAnsi="Verdana" w:cs="Verdana"/>
          <w:color w:val="000000" w:themeColor="text1"/>
          <w:sz w:val="20"/>
          <w:szCs w:val="20"/>
        </w:rPr>
      </w:pPr>
      <w:r>
        <w:rPr>
          <w:b/>
          <w:bCs/>
          <w:color w:val="000000" w:themeColor="text1"/>
          <w:sz w:val="28"/>
          <w:szCs w:val="28"/>
        </w:rPr>
        <w:t>* Trò chơi vận động: "kéo co"</w:t>
      </w:r>
    </w:p>
    <w:p w14:paraId="476BAB20" w14:textId="77777777" w:rsidR="00B60446" w:rsidRDefault="00B60446" w:rsidP="00B60446">
      <w:pPr>
        <w:autoSpaceDE w:val="0"/>
        <w:autoSpaceDN w:val="0"/>
        <w:adjustRightInd w:val="0"/>
        <w:spacing w:before="100" w:beforeAutospacing="1" w:after="100" w:afterAutospacing="1"/>
        <w:rPr>
          <w:rFonts w:ascii="Verdana" w:hAnsi="Verdana" w:cs="Verdana"/>
          <w:color w:val="000000" w:themeColor="text1"/>
          <w:sz w:val="20"/>
          <w:szCs w:val="20"/>
        </w:rPr>
      </w:pPr>
      <w:r>
        <w:rPr>
          <w:color w:val="000000" w:themeColor="text1"/>
          <w:sz w:val="28"/>
          <w:szCs w:val="28"/>
        </w:rPr>
        <w:t xml:space="preserve">- Giới thiệu cách chơi: </w:t>
      </w:r>
    </w:p>
    <w:p w14:paraId="0890C751" w14:textId="77777777" w:rsidR="00B60446" w:rsidRDefault="00B60446" w:rsidP="00B60446">
      <w:pPr>
        <w:autoSpaceDE w:val="0"/>
        <w:autoSpaceDN w:val="0"/>
        <w:adjustRightInd w:val="0"/>
        <w:spacing w:before="100" w:beforeAutospacing="1" w:after="100" w:afterAutospacing="1"/>
        <w:rPr>
          <w:rFonts w:ascii="Verdana" w:hAnsi="Verdana" w:cs="Verdana"/>
          <w:color w:val="000000" w:themeColor="text1"/>
          <w:sz w:val="20"/>
          <w:szCs w:val="20"/>
        </w:rPr>
      </w:pPr>
      <w:r>
        <w:rPr>
          <w:color w:val="000000" w:themeColor="text1"/>
          <w:sz w:val="28"/>
          <w:szCs w:val="28"/>
        </w:rPr>
        <w:lastRenderedPageBreak/>
        <w:t>+ Chia trẻ thành 2 nhóm bằng nhau, xếp thành 2 hàng dọc đối diện. Mỗi  nhóm chọn 1 trẻ  khỏe đứng đầu  hàng, tất cả cầm vào sợi dây thừng. Khi  có  hiệu lệnh thì tất cả kéo mạnh  dây về phía của mình.</w:t>
      </w:r>
    </w:p>
    <w:p w14:paraId="353B15FD" w14:textId="77777777" w:rsidR="00B60446" w:rsidRDefault="00B60446" w:rsidP="00B60446">
      <w:pPr>
        <w:autoSpaceDE w:val="0"/>
        <w:autoSpaceDN w:val="0"/>
        <w:adjustRightInd w:val="0"/>
        <w:spacing w:before="100" w:beforeAutospacing="1" w:after="100" w:afterAutospacing="1"/>
        <w:rPr>
          <w:rFonts w:ascii="Verdana" w:hAnsi="Verdana" w:cs="Verdana"/>
          <w:color w:val="000000" w:themeColor="text1"/>
          <w:sz w:val="20"/>
          <w:szCs w:val="20"/>
        </w:rPr>
      </w:pPr>
      <w:r>
        <w:rPr>
          <w:color w:val="000000" w:themeColor="text1"/>
          <w:sz w:val="28"/>
          <w:szCs w:val="28"/>
        </w:rPr>
        <w:t xml:space="preserve">+ Người đứng đầu của nhóm nào dẫm chân vào vạch mức trước là thua. </w:t>
      </w:r>
    </w:p>
    <w:p w14:paraId="36C76127" w14:textId="77777777" w:rsidR="00B60446" w:rsidRDefault="00B60446" w:rsidP="00B60446">
      <w:pPr>
        <w:autoSpaceDE w:val="0"/>
        <w:autoSpaceDN w:val="0"/>
        <w:adjustRightInd w:val="0"/>
        <w:spacing w:before="100" w:beforeAutospacing="1" w:after="100" w:afterAutospacing="1"/>
        <w:rPr>
          <w:rFonts w:ascii="Verdana" w:hAnsi="Verdana" w:cs="Verdana"/>
          <w:color w:val="000000" w:themeColor="text1"/>
          <w:sz w:val="20"/>
          <w:szCs w:val="20"/>
        </w:rPr>
      </w:pPr>
      <w:r>
        <w:rPr>
          <w:color w:val="000000" w:themeColor="text1"/>
          <w:sz w:val="28"/>
          <w:szCs w:val="28"/>
        </w:rPr>
        <w:t>- Chơi thử</w:t>
      </w:r>
    </w:p>
    <w:p w14:paraId="19E6F1A2" w14:textId="77777777" w:rsidR="00B60446" w:rsidRDefault="00B60446" w:rsidP="00B60446">
      <w:pPr>
        <w:autoSpaceDE w:val="0"/>
        <w:autoSpaceDN w:val="0"/>
        <w:adjustRightInd w:val="0"/>
        <w:spacing w:before="100" w:beforeAutospacing="1" w:after="100" w:afterAutospacing="1"/>
        <w:rPr>
          <w:rFonts w:ascii="Verdana" w:hAnsi="Verdana" w:cs="Verdana"/>
          <w:color w:val="000000" w:themeColor="text1"/>
          <w:sz w:val="20"/>
          <w:szCs w:val="20"/>
        </w:rPr>
      </w:pPr>
      <w:r>
        <w:rPr>
          <w:color w:val="000000" w:themeColor="text1"/>
          <w:sz w:val="28"/>
          <w:szCs w:val="28"/>
        </w:rPr>
        <w:t>- Trẻ chơi 2 lần</w:t>
      </w:r>
    </w:p>
    <w:p w14:paraId="4BD08CDF" w14:textId="77777777" w:rsidR="00B60446" w:rsidRDefault="00B60446" w:rsidP="00B60446">
      <w:pPr>
        <w:autoSpaceDE w:val="0"/>
        <w:autoSpaceDN w:val="0"/>
        <w:adjustRightInd w:val="0"/>
        <w:spacing w:before="100" w:beforeAutospacing="1" w:after="100" w:afterAutospacing="1"/>
        <w:rPr>
          <w:color w:val="000000" w:themeColor="text1"/>
          <w:sz w:val="28"/>
          <w:szCs w:val="28"/>
        </w:rPr>
      </w:pPr>
      <w:r>
        <w:rPr>
          <w:color w:val="000000" w:themeColor="text1"/>
          <w:sz w:val="28"/>
          <w:szCs w:val="28"/>
        </w:rPr>
        <w:t xml:space="preserve">* </w:t>
      </w:r>
      <w:r>
        <w:rPr>
          <w:b/>
          <w:bCs/>
          <w:color w:val="000000" w:themeColor="text1"/>
          <w:sz w:val="28"/>
          <w:szCs w:val="28"/>
        </w:rPr>
        <w:t>Hồi tĩnh:</w:t>
      </w:r>
      <w:r>
        <w:rPr>
          <w:color w:val="000000" w:themeColor="text1"/>
          <w:sz w:val="28"/>
          <w:szCs w:val="28"/>
        </w:rPr>
        <w:t> “Ngửi hoa” </w:t>
      </w:r>
    </w:p>
    <w:p w14:paraId="4FE62615"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46"/>
    <w:rsid w:val="00702B31"/>
    <w:rsid w:val="00B60446"/>
    <w:rsid w:val="00B9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4039"/>
  <w15:chartTrackingRefBased/>
  <w15:docId w15:val="{A9A98538-C9F5-4D62-B43D-9FD96397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44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2024-09-21T07:43:00Z</dcterms:created>
  <dcterms:modified xsi:type="dcterms:W3CDTF">2024-09-21T07:43:00Z</dcterms:modified>
</cp:coreProperties>
</file>